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40" w:firstLineChars="4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  <w:t>温州市瓯江口开发建设投资集团有限公司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520" w:firstLineChars="7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  <w:lang w:val="en-US" w:eastAsia="zh-CN"/>
        </w:rPr>
        <w:t>2022年第二季度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6"/>
          <w:szCs w:val="36"/>
          <w:shd w:val="clear" w:fill="FFFFFF"/>
        </w:rPr>
        <w:t>租金减免名单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80" w:firstLineChars="8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</w:p>
    <w:tbl>
      <w:tblPr>
        <w:tblStyle w:val="5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5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承租单位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减免租金金额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一、项目名称：发展大厦（共19户，合计金额：537316.96元）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温州瓯威汽车贸易有限公司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32995.27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浙江德润市政园林有限公司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87285.70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温州市兴海水利建设有限公司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10146.54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温州凯立电气有限公司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10054.56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温州华邦工程项目管理有限公司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16452.92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浙江福承建设工程有限公司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19055.92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温州万年建设集团有限公司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43445.22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温州佳屹建设有限公司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62501.14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温州泛美房地产开发有限公司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103600.88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温州晟原建设工程有限公司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13888.62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浙江铿锵建设有限公司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32493.76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浙江可驿商贸有限公司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13108.06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温州同信建设工程检测有限公司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16449.49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浙江铁能工程建设有限公司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17722.58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浙江耀信工程咨询有限公司浙南分公司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18984.75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温州市诚邦环卫运输有限公司瓯江口分公司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12497.86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温州旭晟建设有限公司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5769.92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浙江大成工程项目管理有限公司温州瓯江口分公司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6728.41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浙江润力建设有限公司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14135.36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港城大楼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（共5户，合计金额：246604.97元）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温州市享吧餐钦有限公司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59100.30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温州市鹿城区塑梦教育培训有限公司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44709.42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温州市大众城建监理有限公司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48408.70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温州鸿发广告传媒有限公司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48021.23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浙江优家盛开网络科技有限公司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46365.32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新灵景园商业用房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（共15户，合计金额：830098.75元）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郑达良330321197101293938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（温州瓯江口产业集聚区灵昆大良超市）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14225.28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翁朝友330321196810113915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（温州瓯江口产业集聚区灵昆阿武猪脏粉店）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13256.94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黄亦林33030419870201391X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（温州瓯江口产业集聚区灵昆黄亦林蛋糕店）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20444.44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陈财330323197912100952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（温州瓯江口产业集聚区灵昆妙灵早餐店）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24208.33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姚志祥330304198603163939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（温州瓯江口产业集聚区灵昆氓茶饮料店）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19366.67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倪晓丰330321197012223938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(温州瓯江口产业集聚区灵昆日日香中中餐厅)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31111.11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刘炜凯330304199105013916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（温州瓯江口产业集聚区灵昆可旖副食品店）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17521.67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姚志祥330304198603163939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（温州瓯江口产业集聚区灵昆娜娜美容店）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17441.02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余小锋330304198404203918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（温州瓯江口产业集聚区灵昆弘伟汽车修理店）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15699.68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包巨炘330321199660401393X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（温州瓯江口产业集聚区灵昆豪丰建材经营部）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26522.50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姚志祥330304198603163939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（温州瓯江口产业集聚区灵昆新灵茶室）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33475.00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温州市亿豪酒店管理有限公司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余筱蓉33032119004013922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（温州瓯江口产业集聚区灵昆鑫豪烟酒行）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20425.00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朱建锋330304198501213915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（温州瓯江口产业集聚区灵昆博小宇便利店）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17125.00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崔晓静340828198905202729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（温州瓯江口产业集聚区灵昆金豆豆课后托管中心）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9276.11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四、项目名称：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安心公寓商业用房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（共5户，合计金额：305104.50元）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温州番茄药房有限公司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何胜杰330321197702273916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（温州瓯江口产业集聚区灵昆何生记快餐店）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76179.75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周相坚330321196405073913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（温州瓯江口产业集聚区灵昆相坚烟酒行）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5767.25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温州瓯江口产业集聚区纯真娱乐有限公司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55157.50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姚日淼330321197609093953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（温州瓯江口产业集聚区灵昆安心商务宾馆）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五、项目名称：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人才公寓商业用房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（共1户，合计金额：462000.00元）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温州富子投资有限公司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六、项目名称：瓯江口夜市大排档（共14户，合计金额：242587.50元）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温州千乘餐饮管理有限公司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30175.00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朱爱国330303198204271215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（温州瓯江口产业集聚区昆鹏阿嬉乐排档）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43487.50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金秀微330304198001303922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（温州瓯江口产业集聚区昆鹏秀微火锅店）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37669.44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倪美霞420222198409073226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（温州瓯江口产业集聚区昆鹏九倒拐串串店）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15856.67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谢作玲330326199104064218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（温州瓯江口产业集聚区昆鹏柒吧酒零餐饮店）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15935.56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林和斌330304198202033957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（温州瓯江口产业集聚区昆鹏麻辣江湖餐饮店）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17552.78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王亚南412724199208266966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温州瓯江口产业集聚区昆鹏对味麻辣烫店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21852.22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蒋宗棉330381198304047236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（温州瓯江口产业集聚区昆鹏凯湘阁餐饮店）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16882.22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孙碎平330304198511043948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(温州瓯江口产业集聚区昆鹏东欧美食店)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11636.11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陈丰武330326199609253217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(温州瓯江口产业集聚区昆鹏湘瓯记小吃店)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9014.44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尹斌凯330304199511293917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(温州瓯江口产业集聚区昆鹏桂堂奶茶店）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5446.67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韩融210104198612080512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（温州瓯江口产业集聚区昆鹏老胡烧烤店）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3968.89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陈晓燕330304199001043942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（温州瓯江口产业集聚区昆鹏非尝味不可餐饮店）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3398.89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王申341221199307287353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（温州瓯江口产业集聚区昆鹏王申烧烤店）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9711.11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七、项目名称：霓澄农贸市场（共35户，合计金额：59815.67元）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金松龙330321197708113913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（温州瓯江口产业集聚区昆鹏霓澄农贸市场金松龙水果摊）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1110.58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陈兵510282198108086013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(温州瓯江口产业集聚区昆鹏霓澄农贸市场陈兵蔬菜摊)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762.60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吴晓春330304198002023949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(温州瓯江口产业集聚区昆鹏霓澄农贸市场吴晓春蔬菜摊)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713.40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谷明权330324199712225756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(温州瓯江口产业集聚区昆鹏霓澄农贸市场谷明权蔬菜摊)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713.40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孙跃跃330501198406121045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(温州瓯江口产业集聚区昆鹏霓澄农贸市场孙跃跃蔬菜摊)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汪小飞330324196608283725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(温州瓯江口产业集聚区昆鹏霓澄农贸市场汪小飞蔬菜摊)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1459.45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郑春兰330322196507044028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(温州瓯江口产业集聚区昆鹏霓澄农贸市场郑春兰蔬菜摊)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762.60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余侃330303199206283011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(温州瓯江口产业集聚区昆鹏霓澄农贸市场余侃蔬菜摊)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583.60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赵华容422428197211264525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(温州瓯江口产业集聚区昆鹏霓澄农贸市场赵华容蔬菜摊)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713.40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谷冬良330324197509215799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(温州瓯江口产业集聚区昆鹏霓澄农贸市场谷冬良蔬菜摊)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713.40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郑建静330321196903233916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(温州瓯江口产业集聚区昆鹏霓澄农贸市场郑建静水产摊)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1586.22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吴建平330321197206183938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(温州瓯江口产业集聚区昆鹏霓澄农贸市场吴建平水产摊)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1193.10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方见税360281198105146813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(温州瓯江口产业集聚区昆鹏霓澄农贸市场方见税水产摊)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1112.02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朱品豪330304200004176316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(温州瓯江口产业集聚区昆鹏霓澄农贸市场朱品豪水产摊)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1193.10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高泉概330326197612181454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(温州瓯江口产业集聚区昆鹏霓澄农贸市场高泉概水产摊)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611.10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王秀仕330325197205196716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(温州瓯江口产业集聚区昆鹏霓澄农贸市场王秀仕鲜肉摊)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1247.59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郑福德330325196809137114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(温州瓯江口产业集聚区昆鹏霓澄农贸市场郑福德鲜肉摊)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1143.27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黄中兴330322196503303213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(温州瓯江口产业集聚区昆鹏霓澄农贸市场黄中兴水产摊)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林秀荣330325196301056612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(温州瓯江口产业集聚区昆鹏霓澄农贸市场林秀荣鲜肉摊)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324.10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刘锡微330321197506156325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(温州瓯江口产业集聚区昆鹏霓澄农贸市场刘锡微副食品摊)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578.11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杨英33030419940517392X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(温州瓯江口产业集聚区昆鹏霓澄农贸市场杨英鲜肉摊)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751.49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潘启印330328198408104213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(温州瓯江口产业集聚区昆鹏霓澄农贸市场潘启印家禽摊)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604.51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刘青山500235199210053937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(温州瓯江口产业集聚区昆鹏霓澄农贸市场刘山青豆制品摊)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1599.00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程星星36028119950226501X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(温州瓯江口产业集聚区昆鹏霓澄农贸市场程星星水产摊)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774.91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李细英36232419760203392X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(温州瓯江口产业集聚区昆鹏霓澄农贸市场李细英水产摊)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861.02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王远军500235198411136814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(温州瓯江口产业集聚区昆鹏霓澄农贸市场王远军副食品摊)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828.00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吴宗恒340321198001211161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(温州瓯江口产业集聚区昆鹏霓澄农贸市场吴宗恒副食品摊)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553.50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毛水平33082319800502752X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(温州瓯江口产业集聚区昆鹏霓澄农贸市场毛水平副食品摊)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615.00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林剑位330329198310173532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(温州瓯江口产业集聚区昆鹏霓澄农贸市场林剑位副食品摊)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861.00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巫炳群330328198102121133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(温州瓯江口产业集聚区昆鹏霓澄农贸市场巫炳群副食品摊)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695.50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陈永者330325197111286913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(温州瓯江口产业集聚区昆鹏霓澄农贸市场陈永者熟食摊)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984.00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袁绵良330321197301173914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（温州瓯江口产业集聚区昆鹏霓澄农贸市场袁绵良熟食摊）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984.00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包治瑜330304198411123959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(温州瓯江口产业集聚区昆鹏霓澄农贸市场包治瑜熟食摊)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984.03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何优亮431026197609145311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(温州瓯江口产业集聚区昆鹏霓澄农贸市场何优亮面点摊)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温州利佰加商贸有限公司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30666.67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80" w:firstLineChars="8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OTA4MDEyMjY3MTgzMTQxZDc4ODVjY2Q2ZThiNTMifQ=="/>
  </w:docVars>
  <w:rsids>
    <w:rsidRoot w:val="00000000"/>
    <w:rsid w:val="002A4893"/>
    <w:rsid w:val="02812127"/>
    <w:rsid w:val="088E46B7"/>
    <w:rsid w:val="08EE4992"/>
    <w:rsid w:val="1C25304C"/>
    <w:rsid w:val="1D26182C"/>
    <w:rsid w:val="1E3E44D2"/>
    <w:rsid w:val="227872DF"/>
    <w:rsid w:val="23984954"/>
    <w:rsid w:val="2C1E18DF"/>
    <w:rsid w:val="2D42232F"/>
    <w:rsid w:val="30766201"/>
    <w:rsid w:val="333C7F24"/>
    <w:rsid w:val="3C5E3CC6"/>
    <w:rsid w:val="3CF60656"/>
    <w:rsid w:val="3E2B6D37"/>
    <w:rsid w:val="40B402D4"/>
    <w:rsid w:val="43B56041"/>
    <w:rsid w:val="46FF778E"/>
    <w:rsid w:val="518E59DD"/>
    <w:rsid w:val="547C70BB"/>
    <w:rsid w:val="55456CB4"/>
    <w:rsid w:val="57387286"/>
    <w:rsid w:val="5AF72A21"/>
    <w:rsid w:val="600B2BF3"/>
    <w:rsid w:val="628F5E01"/>
    <w:rsid w:val="62A212A2"/>
    <w:rsid w:val="66886A2D"/>
    <w:rsid w:val="733770BF"/>
    <w:rsid w:val="77CC1703"/>
    <w:rsid w:val="77FF3992"/>
    <w:rsid w:val="781B397B"/>
    <w:rsid w:val="7F2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2996</Words>
  <Characters>4808</Characters>
  <Lines>0</Lines>
  <Paragraphs>0</Paragraphs>
  <TotalTime>65</TotalTime>
  <ScaleCrop>false</ScaleCrop>
  <LinksUpToDate>false</LinksUpToDate>
  <CharactersWithSpaces>4925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2022-09-19T00:56:00Z</dcterms:created>
  <dc:creator>Administrator</dc:creator>
  <cp:lastModifiedBy>admin</cp:lastModifiedBy>
  <dcterms:modified xsi:type="dcterms:W3CDTF">2022-09-21T00:20:23Z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A652CB00002342F69CC5AC9C42AD21C4</vt:lpwstr>
  </property>
</Properties>
</file>